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94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四川省绵阳南山中学双语学校</w:t>
      </w:r>
    </w:p>
    <w:p w14:paraId="3B91EB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关于开展中小学在职教师违规参与校外补课专项治理行动工作方案</w:t>
      </w:r>
    </w:p>
    <w:p w14:paraId="46F65A8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CB0BE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为深入落实绵阳市教育和体育局《关于开展中小学在职教师违规参与校外补课专项治理行动工作方案》（绵教体函〔2025〕78 号）要求，推进本校师德师风建设走深走实，全面排查在职教师违规参与校外补课行为，营造风清气正的育人环境，切实提升家长与社会对学校教育的满意度，结合本校实际，制定本方案。</w:t>
      </w:r>
    </w:p>
    <w:p w14:paraId="0AF900B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一、总体要求</w:t>
      </w:r>
    </w:p>
    <w:p w14:paraId="67B86D3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 “办好人民满意的教育” 为宗旨，以建设 “有理想信念、有道德情操、有扎实学识、有仁爱之心” 的高素质教师队伍为目标，坚持 “标本兼治、综合施治、惩防并举、注重实效” 原则，将 “教育引导与纪律惩戒、自查自纠与监督检查、集中治理与长效机制” 相结合，以 “零容忍” 态度开展专项治理，确保专项行动落地见效，进一步巩固本校师德师风建设成果。</w:t>
      </w:r>
    </w:p>
    <w:p w14:paraId="0B10361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二、治理范围</w:t>
      </w:r>
    </w:p>
    <w:p w14:paraId="75E977B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学校小学、初中、高中全体教师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1382BBB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三、治理重点</w:t>
      </w:r>
    </w:p>
    <w:p w14:paraId="3927542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市级治理要求，重点排查以下行为：</w:t>
      </w:r>
    </w:p>
    <w:p w14:paraId="7B5DA56D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或年级</w:t>
      </w:r>
      <w:r>
        <w:rPr>
          <w:rFonts w:hint="eastAsia" w:ascii="仿宋_GB2312" w:hAnsi="仿宋_GB2312" w:eastAsia="仿宋_GB2312" w:cs="仿宋_GB2312"/>
          <w:sz w:val="30"/>
          <w:szCs w:val="30"/>
        </w:rPr>
        <w:t>为校外培训机构或他人有偿补课提供教育教学设施（如教室、器材）或学生信息（如学籍、联系方式）；</w:t>
      </w:r>
    </w:p>
    <w:p w14:paraId="0A9FA7C3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在职教师组织、要求、推荐或诱导学生参加有偿补课；</w:t>
      </w:r>
    </w:p>
    <w:p w14:paraId="0BE27D4F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在职教师与校外培训机构联合开展有偿补课；</w:t>
      </w:r>
    </w:p>
    <w:p w14:paraId="7D1E513A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在职教师参与校外培训机构或由家长、家长委员会组织的有偿补课；</w:t>
      </w:r>
    </w:p>
    <w:p w14:paraId="6F1F20AA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在职教师为校外培训机构或他人介绍生源、提供学生信息等；</w:t>
      </w:r>
    </w:p>
    <w:p w14:paraId="20C8060F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在职教师存在“课上不讲课下讲”“校内不讲校外讲”，故意不完成教学任务的行为；</w:t>
      </w:r>
    </w:p>
    <w:p w14:paraId="1BBB09D2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在职教师以家属、亲友名义开办补习班或变相从事违规补课；</w:t>
      </w:r>
    </w:p>
    <w:p w14:paraId="1A6343BE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校外培训机构聘用本校在职教师参与有偿补课；</w:t>
      </w:r>
    </w:p>
    <w:p w14:paraId="4124C9E9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在职教师利用网络平台（如直播、即时通讯软件）开展有偿授课，或通过 “家庭课堂”“众筹私教” 等名义变相有偿补课。</w:t>
      </w:r>
    </w:p>
    <w:p w14:paraId="72FE5D8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四、组织领导</w:t>
      </w:r>
    </w:p>
    <w:p w14:paraId="08F9153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本校专项治理工作组，统筹推进治理工作，明确职责分工：</w:t>
      </w:r>
    </w:p>
    <w:p w14:paraId="6C63EE5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党委副书记、校长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统筹专项治理全面工作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20BFE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18D1A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8B986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D8CD9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远（党委委员、分管学校师德师风工作）；</w:t>
      </w:r>
    </w:p>
    <w:p w14:paraId="38289E2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东（党委委员、分管小学部）；</w:t>
      </w:r>
    </w:p>
    <w:p w14:paraId="360423C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杨慎勇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党委委员、分管初中部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3327D70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魏远阳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副校长、分管高中部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6299F81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员：雷建国（人事处副主任）；</w:t>
      </w:r>
    </w:p>
    <w:p w14:paraId="6BE5A6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文妍凌（人事处专员）。</w:t>
      </w:r>
    </w:p>
    <w:p w14:paraId="262CD4F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工作组下设办公室（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办公室设在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雷建国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兼任办公室主任，负责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专项治理行动的具体工作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F2F0A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五、工作安排</w:t>
      </w:r>
    </w:p>
    <w:p w14:paraId="505E9D2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专项治理从2025年9月开始至12月底结束，分四个阶段推进。</w:t>
      </w:r>
    </w:p>
    <w:p w14:paraId="600F634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（一）动员部署阶段（2025年9月24日-10月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5日）</w:t>
      </w:r>
    </w:p>
    <w:p w14:paraId="6C2662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召开全校专项治理动员大会，传达市教体局 78 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学校专项治理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方案要求，明确治理重点与纪律要求；</w:t>
      </w:r>
    </w:p>
    <w:p w14:paraId="2C1FBAE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编制《教师违规补课治理学习资料汇编》（含教育部《新时代中小学教师职业行为十项准则》、四川省《中小学教师违反职业道德行为处理实施细则》等），组织各学部开展专题学习，确保每位教师知晓政策；</w:t>
      </w:r>
    </w:p>
    <w:p w14:paraId="066D739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举报电话：0816-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6334009</w:t>
      </w:r>
      <w:r>
        <w:rPr>
          <w:rFonts w:hint="eastAsia" w:ascii="仿宋_GB2312" w:hAnsi="仿宋_GB2312" w:eastAsia="仿宋_GB2312" w:cs="仿宋_GB2312"/>
          <w:sz w:val="32"/>
          <w:szCs w:val="32"/>
        </w:rPr>
        <w:t>；举报邮箱：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497078167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</w:rPr>
        <w:t>.com）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0F1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各学部分别召开动员会议，于10月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日前将学部动员情况报学校工作组办公室。</w:t>
      </w:r>
    </w:p>
    <w:p w14:paraId="012B30C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（二）自查自纠阶段（2025年10月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日-10月31日）</w:t>
      </w:r>
    </w:p>
    <w:p w14:paraId="39425BD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</w:t>
      </w:r>
      <w:r>
        <w:rPr>
          <w:rFonts w:hint="eastAsia" w:ascii="仿宋_GB2312" w:hAnsi="仿宋_GB2312" w:eastAsia="仿宋_GB2312" w:cs="仿宋_GB2312"/>
          <w:sz w:val="32"/>
          <w:szCs w:val="32"/>
        </w:rPr>
        <w:t>绵阳南山中学双语学校教师校外违规补课行为自查清单》（见附件 1），组织全体在职教师逐项自查，如实填写并签字确认，10月2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日前由各学部收集汇总；</w:t>
      </w:r>
    </w:p>
    <w:p w14:paraId="4D2556C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各学部对照治理重点，通过“教师座谈、学生问卷、家长访谈” 等方式开展全面摸排，重点排查有违规补课苗头的教师；</w:t>
      </w:r>
    </w:p>
    <w:p w14:paraId="073C563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对自查中主动报告违规行为并积极整改的教师，经学校工作组审核，可依法依规从轻或减轻处理；</w:t>
      </w:r>
    </w:p>
    <w:p w14:paraId="464664C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学校工作组对照举报线索与自查结果，对“零报告” 但线索集中的教师或学部进行重点核实，10 月 31 日前形成《自查自纠情况报告》。</w:t>
      </w:r>
    </w:p>
    <w:p w14:paraId="5094BFE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（三）集中整治阶段（2025年11月1日-11月30日）</w:t>
      </w:r>
    </w:p>
    <w:p w14:paraId="31E4AFE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配合市教体局“四不两直”（不定时间、不打招呼、不听汇报、不用陪同接待、直奔基层、直插现场）明查暗访，提供教师授课安排、学生出勤等相关材料；</w:t>
      </w:r>
    </w:p>
    <w:p w14:paraId="55EDDAD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学校工作组组织跨学部抽查，重点核查自查“零报告” 的教师、家长反映强烈的线索，对查实的违规行为立即制止并启动处理程序；</w:t>
      </w:r>
    </w:p>
    <w:p w14:paraId="3F8E9F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组织全体教师观看市级违规补课典型案例警示教育片，各学部选取 1-2 个警示案例开展讨论，强化纪律意识；</w:t>
      </w:r>
    </w:p>
    <w:p w14:paraId="2360A30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11月30 日前，将本校典型案例（按附件 2 格式）报市教体局民办教育科、干部人事科。</w:t>
      </w:r>
    </w:p>
    <w:p w14:paraId="117BB16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（四）梳理总结阶段（2025年12月1日-12月31日）</w:t>
      </w:r>
    </w:p>
    <w:p w14:paraId="3D8E39D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各学部总结治理工作成效与问题，于12月10 日前向学校工作组提交学部总结报告；</w:t>
      </w:r>
    </w:p>
    <w:p w14:paraId="44EF063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学校工作组针对治理中发现的漏洞，制定长效机制（如将违规补课纳入教师年度师德考核 “一票否决” 项、完善家校监督联动机制）；</w:t>
      </w:r>
    </w:p>
    <w:p w14:paraId="53A0A35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对查实的违规教师，按照“教育到位、处理到位、整改到位”原则，公示处理结果；</w:t>
      </w:r>
    </w:p>
    <w:p w14:paraId="11FE63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12月20 日前，完成《学校专项治理工作总结报告》，报市教体局备案。</w:t>
      </w:r>
    </w:p>
    <w:p w14:paraId="3C5BD0E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六、工作要求</w:t>
      </w:r>
    </w:p>
    <w:p w14:paraId="356AE41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（一）压实主体责任，强化组织保障</w:t>
      </w:r>
    </w:p>
    <w:p w14:paraId="53909CC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校长为学校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治理工作第一责任人，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分管领导为学校专项治理工作牵头责任人，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各学部校长为学部第一责任人，对治理工作不重视、推进不力的，严肃追究责任；</w:t>
      </w:r>
    </w:p>
    <w:p w14:paraId="2DBE65B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工作组每周召开推进会，及时解决治理中的问题，确保各阶段任务按时完成；</w:t>
      </w:r>
    </w:p>
    <w:p w14:paraId="294E6AB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加强与市教体局的沟通衔接，及时上报治理进展，遇重大线索第一时间请示。</w:t>
      </w:r>
    </w:p>
    <w:p w14:paraId="6C41015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（二）严格问责处理，保持高压态势</w:t>
      </w:r>
    </w:p>
    <w:p w14:paraId="1B39624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对查实违规补课的教师，依据《中小学教师违反职业道德行为处理办法（2018 年修订）》《四川省中小学教师违反职业道德行为处理实施细则（2021 年）》，视情节给予警告、记过、降低岗位等级、开除等处分；</w:t>
      </w:r>
    </w:p>
    <w:p w14:paraId="1C57B14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年度内学部出现 2 起及以上教师违规补课的，取消学部年度评优资格，并追究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责任；</w:t>
      </w:r>
    </w:p>
    <w:p w14:paraId="66A2F1B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发现校外培训机构聘用本校教师的，立即上报市教体局，配合吊销机构办学许可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F5E96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（三）加强教育引导，筑牢思想防线</w:t>
      </w:r>
    </w:p>
    <w:p w14:paraId="5209A00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开展“师德标兵”评选活动，宣传本校师德高尚教师的先进事迹，发挥榜样示范作用；</w:t>
      </w:r>
    </w:p>
    <w:p w14:paraId="5C5CCA8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每学期组织2次师德专题培训，将“拒绝违规补课”纳入教师入职、岗前培训必修内容；</w:t>
      </w:r>
    </w:p>
    <w:p w14:paraId="5E0E5F7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引导教师树立“以生为本”的教育理念，增强职业荣誉感，自觉抵制违规补课行为。</w:t>
      </w:r>
    </w:p>
    <w:p w14:paraId="1D17D2E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（四）完善监督机制，接受社会监督</w:t>
      </w:r>
    </w:p>
    <w:p w14:paraId="38500B0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建立“学校 - 学部 - 班级”三级监督网络，邀请家长代表、社区代表参与监督；</w:t>
      </w:r>
    </w:p>
    <w:p w14:paraId="3B26D52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对家长投诉的违规线索，实行“台账管理、逐一核查、销号处理”，处理结果及时向家长反馈；</w:t>
      </w:r>
    </w:p>
    <w:p w14:paraId="286358C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每季度在校园官网公示教师师德考核结果，主动接受社会监督。</w:t>
      </w:r>
    </w:p>
    <w:p w14:paraId="0313A2B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CBC86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四川省绵阳南山中学双语学校</w:t>
      </w:r>
    </w:p>
    <w:p w14:paraId="4A47731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73642"/>
    <w:multiLevelType w:val="singleLevel"/>
    <w:tmpl w:val="18C736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8FE3363"/>
    <w:rsid w:val="1E8A6AB3"/>
    <w:rsid w:val="2A6D3528"/>
    <w:rsid w:val="2BB138D1"/>
    <w:rsid w:val="3D532440"/>
    <w:rsid w:val="3E5C61DD"/>
    <w:rsid w:val="6DEB5013"/>
    <w:rsid w:val="7E066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2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2587</Words>
  <Characters>2707</Characters>
  <TotalTime>79</TotalTime>
  <ScaleCrop>false</ScaleCrop>
  <LinksUpToDate>false</LinksUpToDate>
  <CharactersWithSpaces>2766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2025-10-16T08:58:00Z</dcterms:created>
  <dc:creator>Un-named</dc:creator>
  <cp:lastModifiedBy>丑·八怪</cp:lastModifiedBy>
  <cp:lastPrinted>2025-10-16T09:16:00Z</cp:lastPrinted>
  <dcterms:modified xsi:type="dcterms:W3CDTF">2025-10-23T06:42:45Z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eyJoZGlkIjoiYThhMTgwMjk3Y2UwYmIyNmRiNmRkMTBjMzhiN2FjOTkiLCJ1c2VySWQiOiI3MTI5NjM2MTEifQ==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FDD95FD0E95B49C1B46753C4F4408B4A_13</vt:lpwstr>
  </property>
</Properties>
</file>